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4" w:rsidRPr="007A1E14" w:rsidRDefault="007A1E14" w:rsidP="007A1E1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П О С Т А Н О В Л Е Н И </w:t>
      </w:r>
      <w:proofErr w:type="gramStart"/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Е  №</w:t>
      </w:r>
      <w:proofErr w:type="gramEnd"/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189                                             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Зарегистрировано в Минюсте России   03.03.2011,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регистрационный номер 19993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 утверждении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СанПиН 2.4.2.2821-10«Санитарно-эпидемиологические требования к условиям и организации обучения в общеобразовательных учреждениях»</w:t>
      </w:r>
    </w:p>
    <w:p w:rsidR="007A1E14" w:rsidRPr="007A1E14" w:rsidRDefault="007A1E14" w:rsidP="007A1E14">
      <w:pPr>
        <w:shd w:val="clear" w:color="auto" w:fill="FFFFFF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 соответствии с Федеральным законом от 30.03.1999 № 52-ФЗ «О санитарно-эпидемиологическом благополучии населения» (Собрание законодательства Российской Федерации, 1999, № 14, ст. 1650; 2002, № 1 (ч. 1), ст. 2; 2003, № 2, ст. 167;  2003,  № 27 (ч. 1), ст. 2700; 2004,  № 35,         ст. 3607; 2005, № 19, ст. 1752; 2006, № 1, ст. 10; 2006, № 52 (ч. 1) ст. 5498; 2007 № 1 (ч. 1) ст. 21; 2007, № 1 (ч. 1) ст. 29; 2007, № 27, ст. 3213; 2007,        № 46,           ст. 5554; 2007, № 49, ст. 6070; 2008, № 24, ст. 2801; 2008, № 29 (ч. 1), ст. 3418; 2008, № 30 (ч. 2), ст. 3616; 2008, № 44, ст. 4984; 2008, № 52 (ч. 1),  ст. 6223; 2009, № 1, ст. 17; 2010, № 40, ст. 4969)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    нормировании» (Собрание законодательства  Российской Федерации, 2000, № 31, ст. 3295; 2004, № 8, ст. 663; 2004, № 47, ст. 4666; 2005, № 39, ст. 3953) п о с т а н о в л я ю: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санитарно-эпидемиологические правила и нормативы СанПиН 2.4.2.2821-10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«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Санитарно-эпидемиологические требования к условиям и организации обучения в общеобразовательных учреждениях» (приложение).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Ввести в действие указанные санитарно-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эпидемиологические  правила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нормативы с   1 сентября  2011 года.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 момента введения СанПиН 2.4.2. 2821 – 10 считать утратившими силу санитарно-эпидемиологические правила и нормативы СанПиН 2.4.2.1178-02 «Гигиенические требования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 44 (зарегистрированы в Минюсте России 05.12.2002, регистрационный номер 3997), СанПиН 2.4.2.2434-08 «Изменение N 1 к СанПиН 2.4.2.1178-02», утвержденные постановлением Главного государственного санитарного врача Российской Федерации от 26.12.2008   № 72 (зарегистрированы в Минюсте России 28.01.2009, регистрационный номер 13189).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Г.Г. Онищенко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УТВЕРЖДЕНЫ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Главного государственного санитар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ного врача Российской Федерации 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                      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 «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29 » декабря  2010г.   № 189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Санитарно-эпидемиологические правила и нормативы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СанПиН 2.4.2. 2821– 10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 Общие положения и область применения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Настоящие санитарно-эпидемиологические правила и нормативы (далее - санитарные правила) направлены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  охрану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здоровья  обучающихся при осуществлении деятельности по их обучению и воспитанию в  общеобразовательных учреждениях.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Настоящие санитарные правила устанавливают санитарно-  эпидемиологические требования к:  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размещению общеобразовательного учреждения;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территории общеобразовательного учреждения;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зданию общеобразовательного учреждения;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оборудованию помещений общеобразовательного учреждения;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воздушно-тепловому режиму общеобразовательного учреждения;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естественному и искусственному освещению;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водоснабжению и канализации;</w:t>
      </w:r>
    </w:p>
    <w:p w:rsidR="007A1E14" w:rsidRPr="007A1E14" w:rsidRDefault="007A1E14" w:rsidP="007A1E14">
      <w:pPr>
        <w:numPr>
          <w:ilvl w:val="0"/>
          <w:numId w:val="1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помещениям и оборудованию общеобразовательных учреждений, 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размещенных в приспособленных зданиях;</w:t>
      </w:r>
    </w:p>
    <w:p w:rsidR="007A1E14" w:rsidRPr="007A1E14" w:rsidRDefault="007A1E14" w:rsidP="007A1E14">
      <w:pPr>
        <w:numPr>
          <w:ilvl w:val="0"/>
          <w:numId w:val="2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режиму образовательного процесса;</w:t>
      </w:r>
    </w:p>
    <w:p w:rsidR="007A1E14" w:rsidRPr="007A1E14" w:rsidRDefault="007A1E14" w:rsidP="007A1E14">
      <w:pPr>
        <w:numPr>
          <w:ilvl w:val="0"/>
          <w:numId w:val="2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медицинского обслуживания обучающихся;</w:t>
      </w:r>
    </w:p>
    <w:p w:rsidR="007A1E14" w:rsidRPr="007A1E14" w:rsidRDefault="007A1E14" w:rsidP="007A1E14">
      <w:pPr>
        <w:numPr>
          <w:ilvl w:val="0"/>
          <w:numId w:val="2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санитарному состоянию и содержанию общеобразовательного учреждения;</w:t>
      </w:r>
    </w:p>
    <w:p w:rsidR="007A1E14" w:rsidRPr="007A1E14" w:rsidRDefault="007A1E14" w:rsidP="007A1E14">
      <w:pPr>
        <w:numPr>
          <w:ilvl w:val="0"/>
          <w:numId w:val="2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соблюдению санитарных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ступень - начальное общее образование (далее – I ступень образования);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вторая ступень - основное общее образование (далее – II ступень образования);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третья ступень - среднее (полное) общее образование (далее – III ступень образования).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1.6.  При наличии в учреждении дошкольных групп, реализующих основную общеобразовательную программу дошкольного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образования,  их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Требования к размещению общеобразовательных учреждений.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обеспечения нормативных уровней инсоляции и естественного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освещения  помещений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Вновь строящиеся здания общеобразовательных учреждений размещают на внутриквартальных территориях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жилых  микрорайонов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удаленных от городских улиц,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межквартальных проездов на расстояние, обеспечивающее  уровни шума и загрязнения атмосферного воздуха требованиям санитарных правил и нормативов.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во II и III строительно-климатических зонах - не более 0,5 км;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I климатическом районе (I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подзона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для обучающихся I и II ступени образования - не более 0,3 км, для обучающихся III ступени образования – не более 0,4 км;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 в I климатическом районе (II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подзона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для обучающихся I и II ступени образования – не более 0,4 км, для обучающихся III ступени образования – не более 0,5 км.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во II и III климатических зонах для обучающихся I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ступени  образования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 не более 2,0 км;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обучающихся II и III ступени образования - не более 4,0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км,  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 климатической зоне - 1,5 и 3 км соответственно.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Оптимальный пешеходный подход обучающихся к месту сбора на остановке должен быть не более 500 м. Для сельских районов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  увеличение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радиуса пешеходной доступности до остановки до 1 км.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Требования к территории общеобразовательных учреждений.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Допускается сокращение озеленения деревьями и кустарниками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территорий  общеобразовательных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учреждений  в районах Крайнего Севера, с учетом особых климатических условий в этих районах.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организации учебно-опытной зоны не допускается сокращение физкультурно-спортивной зоны и зоны отдыха.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зоны  со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стороны окон учебных  помещений уровни шума в учебных помещениях не должны   превышать гигиенические нормативы для помещений жилых, общественных зданий и территории жилой застройки.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 физкультурно-спортивной зоны должно обеспечивать выполнение программ учебного предмета «Физическая культура», а также проведение секционных спортивных занятий и оздоровительных мероприятий. 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 на сырых площадках, имеющих неровности и выбоины, не проводят.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Для выполнения программ учебного предмета «Физическая культура»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 При проектировании и строительстве общеобразовательных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учреждений  на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 Для сбора отходов на территории хозяйственной зоны оборудуется площадка, на которую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устанавливаются  мусоросборники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3.9. Территория учреждения должна иметь наружное искусственное освещение.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 искусственной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освещенности на земле должен быть не менее 10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3.11.   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требованиями  к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устройству, содержанию и организации режима работы дошкольных организаций.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3.12. Уровни шума на территории общеобразовательного     учреждения не должны   превышать гигиенические нормативы для помещений жилых, общественных зданий и территории жилой застройки.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Требования к зданию.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Архитектурно-планировочные решения здания должны обеспечивать: 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выделение в отдельный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блок  учебных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помещений начальных классов с выходами на участок;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размещение на верхних этажах (выше третьего этажа) учебные помещения и кабинеты, посещаемые обучающимися 8-11 классов, административно-хозяйственные помещения;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исключение вредного воздействия факторов среды обитания в общеобразовательном учреждении жизни и здоровью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 возможностей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общеобразовательного учреждения, с соблюдением требований строительных норм и правил и настоящих санитарных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спортивные,  танцевальные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актовые залы.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Вместимость вновь строящихся или реконструируемых общеобразовательных учреждений должна быть рассчитана для обучения только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 одну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смену. </w:t>
      </w:r>
      <w:r w:rsidRPr="007A1E14"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нормам и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существующих зданиях для учащихся начальных классов возможно размещение гардероба в рекреациях при условии оборудования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  индивидуальными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шкафчиками.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соблюдения  нормы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площади учебного помещения на 1 обучающегося.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Рекомендуется учебные помещения для обучающихся 1-х классов размещать не выше 2-го этажа, а для обучающихся 2-4 классов – не выше 3 этажа.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м² на одного обучающегося), туалеты.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обучающихся 1-х классов, посещающих группы продленного дня, должны быть предусмотрены спальные помещения, площадью не менее     4,0 м² на одного ребенка.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Для обучающихся II - III ступени образования допускается организация образовательного процесса по классно-кабинетной системе.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росто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-возрастным особенностям обучающихся использовать кабинетную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систему  обучения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рекомендуется.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4.9. Площадь учебных кабинетов принимается без учета площади, необходимой для расстановки дополнительной мебели (шкафы, тумбы 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другие)  для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хранения учебных пособий и оборудования,  используемых в образовательном процессе, из расчета: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менее 2,5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1 обучающегося при фронтальных формах занятий;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менее - 3,5 м² на 1 обучающегося при организации групповых формах работы и индивидуальных занятий.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 В кабинетах химии, физики, биологии должны быть оборудованы лаборантские.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 размещении спортивного зала, на 2-м этаже и выше, должны быть выполнены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виброизолирующие мероприятия.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залов: 9,0 х 18,0 м, 12,0 х 24,0 м, 18,0 х 30,0 м. Высота спортивного зала должна составлять не менее 6,0 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4.15. Во вновь строящихся зданиях общеобразовательных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учреждений  при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раздельные для мальчиков и девочек раздевальные, площадью не менее 14,0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каждая;  раздельные для мальчиков и девочек душевые, площадью не менее 12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2  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каждая; раздельные для мальчиков и девочек туалеты, площадью не менее 8,0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каждый. При туалетах или раздевалках оборудуют раковины для мытья рук.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4.16.  При устройстве бассейнов в общеобразовательных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учреждениях  планировочные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одно место.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библиотеки (информационного центра) необходимо принимать из расчета не менее 0,6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одного обучающегося.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4.20. Рекреации общеобразовательных учреждений должны быть предусмотрены из расчета не менее 0,6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1 обучающегося.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– не менее 6,0 м.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одного учащегося.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 м² и длиной не менее 7,0 м (для определения остроты слуха и зрения обучающихся)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процедурный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(прививочный) кабинет, площадью не менее 14,0 м².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м²; процедурный и прививочный кабинеты, площадью не менее 14,0 м² каждый; помещение для приготовления дезинфицирующих растворов и хранения уборочного инвентаря, предназначенных  для помещений медицинского назначения, площадью не менее 4,0 м².;  туалет.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оборудовании стоматологического кабинета его площадь должна быть не менее 12,0 м².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помещения медицинского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назначения  должны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быть сгруппированы в одном блоке и размещены на 1 этаже здания.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требованиями к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организациям,  осуществляющим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медицинскую деятельность. Прививочный кабинет оборудуют в соответствии с требованиями по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  иммунопрофилактики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инфекционных болезней.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 м² каждый.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 писсуар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1 умывальник на 30 мальчиков. Площадь санитарных узлов для мальчиков и девочек следует принимать из расчета не менее 0,1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одного обучающегося.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персонала выделяется отдельный санузел из расчета 1 унитаз на 20 человек.        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электрополотенце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приспособление для бумажного полотенца. Санитарно-техническое оборудование должно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  исправным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без сколов, трещин и других дефектов. Входы в санузлы не допускается располагать напротив входа в учебные помещения.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обучающихся II и III ступеней образования во вновь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строящихся  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реконструируемых зданиях образовательных учреждений  предусматривают комнаты   личной гигиены из расчета 1 кабина на 70 человек площадью не менее 3,0 м². Их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оборудуют  биде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поддоном с гибким шлангом, унитазом  и умывальной раковиной с подводкой холодной и горячей воды.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зданиях  общеобразовательных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учреждений выделяется отдельное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Установку раковин в учебных помещениях следует предусматривать, с учетом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росто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-возрастных особенностей обучающихся: на высоте 0,5 м от пола до борта раковины для обучающихся 1-4 классов, и на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высоте  0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,7-0,8 м от пола до борта раковины для  обучающихся 5-11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учреждениях,  при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условии сохранения высоты помещений  не менее 2,75 м., а во вновь строящихся  не менее 3,6 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4.29.  Полы в учебных помещениях и кабинетах и рекреациях должны иметь дощатое, паркетное, плиточное покрытие или линолеум.  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Полы во всех помещениях должны быть без щелей, дефектов и механических повреждений.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дезинфицирующих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средств, разрешенных к применению в помещениях медицинского назначения.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4.31. Все строительные и отделочные материалы должны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  безвредны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здоровья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4.33. В состав общеобразовательного учреждения,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  структурное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подразделение, 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спальные помещения отдельно для мальчиков и девочек площадью не менее 4,0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одного человека;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 для самоподготовки, площадью не менее 2,5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одного человека;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комнаты отдыха и психологической разгрузки;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 В туалетах устанавливают педальные ведра, держатели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комнаты для сушки одежды и обуви;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 для стирки и глажки личных вещей;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помещение  для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хранения личных вещей;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помещение для медицинского обслуживания: кабинет врача и изолятор;</w:t>
      </w:r>
    </w:p>
    <w:p w:rsidR="007A1E14" w:rsidRPr="007A1E14" w:rsidRDefault="007A1E14" w:rsidP="007A1E14">
      <w:pPr>
        <w:numPr>
          <w:ilvl w:val="0"/>
          <w:numId w:val="3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административно-хозяйственные помещения.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4.34. Уровни шума в помещениях    общеобразовательного     учреждения не должны   превышать гигиенические нормативы для помещений жилых, общественных зданий и территории жилой застройки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Требования к помещениям и оборудованию общеобразовательных учреждений.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росто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-возрастным особенностям детей и требованиям эргономики.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чтению,  наклон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рабочей поверхности плоскости школьной парты должен составлять 7–15º. Передний край поверхности сиденья должен заходить за передний край рабочей плоскости парты на 4 см у парт 1-го номера, на 5–6 см – 2-го и 3-го номеров и на 7–8 см у парт 4-го номера.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Размеры учебной мебели, в зависимости от роста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обучающихся,  должны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соответствовать значениям, приведенным в таблице 1.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Размеры мебели и ее маркировка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  <w:t> 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965"/>
        <w:gridCol w:w="2355"/>
        <w:gridCol w:w="1935"/>
        <w:gridCol w:w="1935"/>
      </w:tblGrid>
      <w:tr w:rsidR="007A1E14" w:rsidRPr="007A1E14" w:rsidTr="007A1E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Номера мебели по ГОСТам 11015-93 11016-93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роста  (</w:t>
            </w:r>
            <w:proofErr w:type="gramEnd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мм)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 </w:t>
            </w: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 полом крышки</w:t>
            </w:r>
            <w:proofErr w:type="gramEnd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края стола, обращенного к ученику, по ГОСТу 11015-93 (в мм)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 маркировки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 </w:t>
            </w: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 полом переднего края</w:t>
            </w:r>
            <w:proofErr w:type="gramEnd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сиденья по ГОСТу 11016-93 (в мм)</w:t>
            </w:r>
          </w:p>
        </w:tc>
      </w:tr>
      <w:tr w:rsidR="007A1E14" w:rsidRPr="007A1E14" w:rsidTr="007A1E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1000-1150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Оранжевый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7A1E14" w:rsidRPr="007A1E14" w:rsidTr="007A1E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1150-1300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Фиолетовый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A1E14" w:rsidRPr="007A1E14" w:rsidTr="007A1E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1300-1450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7A1E14" w:rsidRPr="007A1E14" w:rsidTr="007A1E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1450-1600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7A1E14" w:rsidRPr="007A1E14" w:rsidTr="007A1E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1600-1750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420</w:t>
            </w:r>
          </w:p>
        </w:tc>
      </w:tr>
      <w:tr w:rsidR="007A1E14" w:rsidRPr="007A1E14" w:rsidTr="007A1E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1750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460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зависимости от ростовой группы высота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 полом переднего края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столешницы конторки, обращенной к обучающемуся, должна иметь следующие значения: при длине тела 1150-1300 мм – 750 мм, 1300-1450 мм – 850 мм и 1450-1600 мм – 950 мм. Угол наклона столешницы составляет – 15-17◦.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непрерывной работы за конторкой для обучающихся I ступени образования не должна превышать 7–10 мин, а для обучающихся П-Ш ступени образования – 15 минут.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с нарушением зрения   рекомендуется рассаживать на ближние к классной доске парты.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                    между рядами двухместных столов - не менее 60;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   между рядом столов и наружной продольной стеной - не менее 50 - 70;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   между рядом столов и внутренней продольной стеной (перегородкой) или шкафами, стоящими вдоль этой стены - не менее 50;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   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   от демонстрационного стола до учебной доски - не менее 100;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   от первой парты до учебной доски – не менее 240;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            наибольшая удаленность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последнего места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обучающегося от учебной доски - 860;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   высота нижнего края учебной доски над полом - 70 - 90;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- расстояние от классной доски до первого ряда столов в кабинетах квадратной или поперечной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конфигурации  при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четырехрядной расстановке мебели - не менее 300;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Угол видимости доски от края доски длиной 3,0 м. до середины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крайнего места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Самое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удаленное  от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окон место занятий не должно находиться далее 6,0 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светонесущей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соблюдением требований по размерам проходов и расстояний между оборудованием.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Допускается оборудование учебных помещений и кабинетов интерактивными досками,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отвечающих  гигиеническим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5.8. Кабинеты физики и химии должны быть оборудованы специальными демонстрационными столами. Для обеспечения лучшей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видимости  учебно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-наглядных пособий демонстрационный стол устанавливается на подиуме. Ученические и демонстрационные столы должны иметь устойчивое к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действию агрессивных химических веществ покрытие и защитные бортики по наружному краю стола.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 химии и лаборантская оборудуются вытяжными шкафами.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5.10. Мастерские для трудового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  должны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иметь площадь из расчета 6,0 м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Столярные мастерские оборудуются верстаками, расставленными либо под углом 45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 окну, либо в 3 ряда перпендикулярно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светонесущей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передне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-заднем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направлении.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светонесущей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Размеры инструментов, используемые для столярных и слесарных работ, должны соответствовать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возрасту  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росту обучающихся (приложение 2 настоящих санитарных правил).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подводкой  холодной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горячей воды,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электрополотенцами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или  бумажными полотенцами.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двухгнездных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5.15.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Мастерские  трудового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обучения и кабинет домоводства, спортивные залы должны быть оснащены аптечками для оказания первой медицинской помощи.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5.16.Оборудование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требованиям  к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учреждениям  дополнительного образования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 оборудуют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подростковыми (размером 1600Х 700 мм) или встроенными одноярусными кроватями Кровати в спальных комнатах расставляют с соблюдением минимальных разрывов: от наружных стен – не менее 0,6 м, от отопительных приборов – 0,2 м, ширина прохода между кроватями – не менее 1,1 м, между изголовьями двух кроватей – 0,3-0,4 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Требования к воздушно-тепловому режиму.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Здания  общеобразовательных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Паровое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отопление  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учреждениях не используется.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  установке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ограждений отопительных приборов используемые материалы должны быть  безвредны для здоровья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Температура воздуха в зависимости от климатических условий в  учебных помещениях и  кабинетах, кабинетах психолога и логопеда, лабораториях, актовом зале, столовой, рекреациях, библиотеке, вестибюле, гардеробе должна составлять 18 - 24° С;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пришкольного интерната, - 20- 24°С; медицинских кабинетах, раздевальных комнатах спортивного зала - 20-22°С, душевых - 25°С.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6.3. Во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внеучебное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при отсутствии детей в помещениях общеобразовательного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  должна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поддерживаться температура не ниже 15 °С.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 В помещениях общеобразовательных учреждений относительная влажность воздуха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должна  составлять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40 - 60 %, скорость движения воздуха не более 0,1м/сек.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6.5. При наличии печного отопления в существующих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зданиях  общеобразовательных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вновь строящихся и реконструируемых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зданий  общеобразовательных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учреждений печное отопление не допускается.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80"/>
        <w:gridCol w:w="3015"/>
      </w:tblGrid>
      <w:tr w:rsidR="007A1E14" w:rsidRPr="007A1E14" w:rsidTr="007A1E14"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Наружная температура, °С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Длительность проветривания помещения, мин.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малые 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перемены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большие перемены и между сменами</w:t>
            </w:r>
          </w:p>
        </w:tc>
      </w:tr>
      <w:tr w:rsidR="007A1E14" w:rsidRPr="007A1E14" w:rsidTr="007A1E14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+10 до +6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25-35</w:t>
            </w:r>
          </w:p>
        </w:tc>
      </w:tr>
      <w:tr w:rsidR="007A1E14" w:rsidRPr="007A1E14" w:rsidTr="007A1E14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+5 до 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20-30</w:t>
            </w:r>
          </w:p>
        </w:tc>
      </w:tr>
      <w:tr w:rsidR="007A1E14" w:rsidRPr="007A1E14" w:rsidTr="007A1E14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 до -5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15-25</w:t>
            </w:r>
          </w:p>
        </w:tc>
      </w:tr>
      <w:tr w:rsidR="007A1E14" w:rsidRPr="007A1E14" w:rsidTr="007A1E14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-5 до 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10-15</w:t>
            </w:r>
          </w:p>
        </w:tc>
      </w:tr>
      <w:tr w:rsidR="007A1E14" w:rsidRPr="007A1E14" w:rsidTr="007A1E14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 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1-1,5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5-10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 во время занятий в зале открывать одно или два окна с подветренной стороны при температуре наружного воздуха выше        плюс 5°С и скорости движения ветра не более 2 м/с.  При более низкой температуре и большей скорости движения воздуха занятия в зале проводят при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открытых одной-трех фрамуг.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1-1,5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минуты;  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большие перемены и между сменами – 5-10 минут.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достижении температуры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воздуха  плюс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14°С проветривание в спортивном зале следует прекращать.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Плоскость открытия окон должна обеспечивать режим проветривания.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6.10. Остекление окон должно быть выполнено из цельного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стеклополотна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Замена разбитых стекол должна проводиться немедленно.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 Требования к естественному и искусственному освещению.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7.1. Естественное освещение.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кинофотолаборатории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 к естественному, искусственному, совмещенному освещению жилых и общественных зданий.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7.1.8.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Светопроемы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нерабочем состоянии шторы необходимо размещать в простенках между окнами.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7A1E14" w:rsidRPr="007A1E14" w:rsidRDefault="007A1E14" w:rsidP="007A1E14">
      <w:pPr>
        <w:numPr>
          <w:ilvl w:val="0"/>
          <w:numId w:val="4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закрашивать оконные стекла;</w:t>
      </w:r>
    </w:p>
    <w:p w:rsidR="007A1E14" w:rsidRPr="007A1E14" w:rsidRDefault="007A1E14" w:rsidP="007A1E14">
      <w:pPr>
        <w:numPr>
          <w:ilvl w:val="0"/>
          <w:numId w:val="4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расставлять на подоконниках цветы, их размещают в переносных цветочницах высотой 65-70 см от пола или подвесных кашпо в простенках между окнами;</w:t>
      </w:r>
    </w:p>
    <w:p w:rsidR="007A1E14" w:rsidRPr="007A1E14" w:rsidRDefault="007A1E14" w:rsidP="007A1E14">
      <w:pPr>
        <w:numPr>
          <w:ilvl w:val="0"/>
          <w:numId w:val="4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очистку и мытье стекол проводить по мере загрязнения, но не реже 2 раз в год (осенью и весной).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7A1E14" w:rsidRPr="007A1E14" w:rsidRDefault="007A1E14" w:rsidP="007A1E14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2,5 ч. в северной зоне (севернее 58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с.ш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.);</w:t>
      </w:r>
    </w:p>
    <w:p w:rsidR="007A1E14" w:rsidRPr="007A1E14" w:rsidRDefault="007A1E14" w:rsidP="007A1E14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2,0 ч. в центральной зоне (58-48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с.ш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.);</w:t>
      </w:r>
    </w:p>
    <w:p w:rsidR="007A1E14" w:rsidRPr="007A1E14" w:rsidRDefault="007A1E14" w:rsidP="007A1E14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1,5 ч. в южной зоне (южнее 48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с.ш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Допускается отсутствие инсоляции в учебных кабинетах информатики, физики, химии, рисования и </w:t>
      </w:r>
      <w:proofErr w:type="spellStart"/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черчения,спортивно</w:t>
      </w:r>
      <w:proofErr w:type="spellEnd"/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-тренажерных залах, помещениях пищеблока, актового зала, административно-хозяйственных помещениях.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7.2. Искусственное освещение.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7.2.2. В учебных помещениях система общего освещения обеспечивается потолочными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светильниками.Предусматривается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люминесцентное освещение с использованием ламп по спектру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цветоизлучения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белый,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теплобелый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естественно-белый.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7.2.4. В учебных кабинетах, аудиториях, лабораториях уровни освещенности должны соответствовать следующим нормам: на рабочих столах – 300-500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кабинетах технического черчения и рисования - 500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кабинетах информатики на столах - 300 - 500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классной доске 300-500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актовых и спортивных залах (на полу) - 200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рекреациях (на полу) - 150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 не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ниже 300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светонесущей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стене на расстоянии 1,2 м от наружной стены и 1,5 м от внутренней.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7.2.6. Классная доска, не обладающая собственным свечением, оборудуется местным освещением - софитами, предназначенными для освещения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классных  досок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– 0,45; для классных досок – 0,1- 0,2.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голубого;  для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мебели (шкафы, парты) –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VIII. Требования к водоснабжению и канализации.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Холодным и горячим централизованным водоснабжением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обеспечиваютсяпомещения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8.3.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Общеобразовательные  учреждения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обеспечивают водой, отвечающей гигиеническим требованиям  к качеству и безопасности воды питьевого водоснабжения.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8.5. В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неканализованных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сельских районах здания общеобразовательных учреждений оборудуют внутренней канализацией (типа –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люфтклозетами</w:t>
      </w:r>
      <w:proofErr w:type="spellEnd"/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 при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условии устройства локальных очистных сооружений. Допускается оборудование надворных туалетов.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учреждения,  при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условии соответствия их требованиям к устройству и содержанию мест занятий по физической культуре и спорту.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X. Гигиенические требования к режиму образовательного процесса.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Оптимальный возраст начала школьного обучения –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Наполняемость классов, за исключением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классов  компенсирующего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обучения, не должна превышать  25 человек.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  детей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дошкольного возраста.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в 3 смены в общеобразовательных учреждениях не допускается.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процесса,  не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 в совокупности превышать величину недельной образовательной нагрузки.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Гигиенические требования к максимальным величинам недельной образовательной нагрузки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divalign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center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"&gt;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779"/>
        <w:gridCol w:w="3497"/>
      </w:tblGrid>
      <w:tr w:rsidR="007A1E14" w:rsidRPr="007A1E14" w:rsidTr="007A1E14"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 в академических часах  </w:t>
            </w:r>
          </w:p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6-дневной неделе, не более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5-дневной неделе, не более</w:t>
            </w:r>
          </w:p>
        </w:tc>
      </w:tr>
      <w:tr w:rsidR="007A1E14" w:rsidRPr="007A1E14" w:rsidTr="007A1E1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A1E14" w:rsidRPr="007A1E14" w:rsidTr="007A1E1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A1E14" w:rsidRPr="007A1E14" w:rsidTr="007A1E1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A1E14" w:rsidRPr="007A1E14" w:rsidTr="007A1E1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A1E14" w:rsidRPr="007A1E14" w:rsidTr="007A1E1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A1E14" w:rsidRPr="007A1E14" w:rsidTr="007A1E1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A1E14" w:rsidRPr="007A1E14" w:rsidTr="007A1E1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профильного обучения в 10-11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профориентационная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  5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-6 классов – не более 6 уроков;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  7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-11 классов - не более 7 уроков.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русский и иностранный язык, природоведение, информатика)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чередовать  с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обучающихся 1 классов наиболее трудные предметы должны проводить на 2 уроке; 2- 4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классов  -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2-3 уроках; для обучающихся 5-11-х классов на 2-4 уроках.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В начальных классах сдвоенные уроки не проводятся.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регламентируется  пунктом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10.10. настоящих санитарных правил, и компенсирующего класса, продолжительность урока в котором не должна превышать 40 минут.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Плотность учебной работы обучающихся на уроках по основным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предметам  должна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составлять 60- 80 %.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  учебные занятия проводятся по 5-дневной учебной неделе и только в первую смену;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-использование «ступенчатого» режима обучения в первом полугодии (в сентябре, октябре - 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 рекомендуется организация в середине учебного дня динамической паузы продолжительностью не менее 40 минут;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посещающих группу продленного дня, необходима организация дневного сна (не менее 1 часа), 3-х разового питания и прогулок;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 обучение проводится без балльного оценивания знаний обучающихся и домашних заданий;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        дополнительные недельные каникулы в середине третьей четверти при традиционном режиме обучении.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10.12.Продолжительность перемен между уроками составляет не менее 10 минут, большой перемены (после 2 или 3 уроков) – 20-30 минут. Вместо одной большой перемены допускается после 2 и 3 уроков устанавливать две перемены по 20 минут каждая.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двигательно-активных видов деятельности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на спортплощадке учреждения, в спортивном зале или в рекреациях.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  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здоровье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Iступени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образования. Оптимальным, при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этом,  является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раздельное обучение обучающихся разного возраста I ступени образования.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объединении обучающихся I ступени образования в класс-комплект оптимальным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  создание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из 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Наполняемость классов-комплектов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7A1E14" w:rsidRPr="007A1E14" w:rsidTr="007A1E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Классы, объединяемые </w:t>
            </w: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класс</w:t>
            </w:r>
            <w:proofErr w:type="gramEnd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-комплект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  в</w:t>
            </w:r>
            <w:proofErr w:type="gramEnd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классе-комплекте</w:t>
            </w:r>
          </w:p>
        </w:tc>
      </w:tr>
      <w:tr w:rsidR="007A1E14" w:rsidRPr="007A1E14" w:rsidTr="007A1E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1+3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</w:t>
            </w:r>
          </w:p>
        </w:tc>
      </w:tr>
      <w:tr w:rsidR="007A1E14" w:rsidRPr="007A1E14" w:rsidTr="007A1E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1+2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</w:t>
            </w:r>
          </w:p>
        </w:tc>
      </w:tr>
      <w:tr w:rsidR="007A1E14" w:rsidRPr="007A1E14" w:rsidTr="007A1E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1+4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</w:t>
            </w:r>
          </w:p>
        </w:tc>
      </w:tr>
      <w:tr w:rsidR="007A1E14" w:rsidRPr="007A1E14" w:rsidTr="007A1E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2+3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</w:t>
            </w:r>
          </w:p>
        </w:tc>
      </w:tr>
      <w:tr w:rsidR="007A1E14" w:rsidRPr="007A1E14" w:rsidTr="007A1E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2+4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10-15</w:t>
            </w:r>
          </w:p>
        </w:tc>
      </w:tr>
      <w:tr w:rsidR="007A1E14" w:rsidRPr="007A1E14" w:rsidTr="007A1E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3+4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10-15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10.16. В классах компенсирующего обучения количество обучающихся не должно превышать 20 человек. Продолжительность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уроков  не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 классах.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– четверг или пятница.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помощью,  осуществляемой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10.17. С целью профилактики утомления, нарушения осанки и зрения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  на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уроках следует проводить физкультминутки и гимнастику для глаз (приложение 4 и приложение 5 настоящих санитарных правил).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  (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с бумажного носителя, письмо, слушание, опрос и т.п.) в 1-4 классах не должна превышать 7-10 минут, в 5-11 классах – 10-15 минут. Расстояние от глаз до тетради или книги должно составлять не менее 25-35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  у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1-4 классов и не менее 30-45 см - у обучающихся 5-11 классов.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непрерывного применения технических средств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на уроках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282"/>
        <w:gridCol w:w="1258"/>
        <w:gridCol w:w="1359"/>
        <w:gridCol w:w="1601"/>
        <w:gridCol w:w="1535"/>
        <w:gridCol w:w="1535"/>
      </w:tblGrid>
      <w:tr w:rsidR="007A1E14" w:rsidRPr="007A1E14" w:rsidTr="007A1E14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Просмотр телепередач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Прослушивание аудиозаписи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Прослушивание аудиозаписи в наушниках</w:t>
            </w:r>
          </w:p>
        </w:tc>
      </w:tr>
      <w:tr w:rsidR="007A1E14" w:rsidRPr="007A1E14" w:rsidTr="007A1E14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1E14" w:rsidRPr="007A1E14" w:rsidTr="007A1E14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A1E14" w:rsidRPr="007A1E14" w:rsidTr="007A1E14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A1E14" w:rsidRPr="007A1E14" w:rsidTr="007A1E14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8-11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divalign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center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"&gt;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div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align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="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center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"&gt;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10.20.  Для удовлетворения биологической потребности в движении не зависимо от возраста обучающихся рекомендуется проводить не менее 3-х уроков физической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культуры  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10.21. Для увеличения двигательной активности обучающихся рекомендуется в учебные планы для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  включать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7A1E14" w:rsidRPr="007A1E14" w:rsidRDefault="007A1E14" w:rsidP="007A1E14">
      <w:pPr>
        <w:numPr>
          <w:ilvl w:val="0"/>
          <w:numId w:val="6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физкультминуток в соответствии с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рекомендуемым  комплексом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упражнений (приложение 4);</w:t>
      </w:r>
    </w:p>
    <w:p w:rsidR="007A1E14" w:rsidRPr="007A1E14" w:rsidRDefault="007A1E14" w:rsidP="007A1E14">
      <w:pPr>
        <w:numPr>
          <w:ilvl w:val="0"/>
          <w:numId w:val="6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организованных подвижных игр на переменах;</w:t>
      </w:r>
    </w:p>
    <w:p w:rsidR="007A1E14" w:rsidRPr="007A1E14" w:rsidRDefault="007A1E14" w:rsidP="007A1E14">
      <w:pPr>
        <w:numPr>
          <w:ilvl w:val="0"/>
          <w:numId w:val="6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спортивного часа для детей, посещающих группу продленного дня;</w:t>
      </w:r>
    </w:p>
    <w:p w:rsidR="007A1E14" w:rsidRPr="007A1E14" w:rsidRDefault="007A1E14" w:rsidP="007A1E14">
      <w:pPr>
        <w:numPr>
          <w:ilvl w:val="0"/>
          <w:numId w:val="6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внеклассных спортивных занятий и соревнований, общешкольных спортивных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мероприятий,  дней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здоровья,</w:t>
      </w:r>
    </w:p>
    <w:p w:rsidR="007A1E14" w:rsidRPr="007A1E14" w:rsidRDefault="007A1E14" w:rsidP="007A1E14">
      <w:pPr>
        <w:numPr>
          <w:ilvl w:val="0"/>
          <w:numId w:val="6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самостоятельных занятий физической культурой в секциях и клубах.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 Обучающимся основной физкультурной группы разрешается участие во всех физкультурно-оздоровительных мероприятиях в соответствии с их возрастом. 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Обучающиеся, отнесенные по состоянию здоровья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  подготовительной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специальной группам, занимаются   физической культурой со снижением физической нагрузки.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дождливые, ветреные и морозные дни занятия физической культурой проводят в зале.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10.24. Моторная плотность занятий физической культурой должна составлять не менее 70%.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тестированию физической подготовленности, участию в соревнованиях 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туристских походов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10.25. 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10.26. Все работы в мастерских и кабинетах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домоводства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допускается привлекать обучающихся к работам с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вредными  или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 аналогичным работам.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(16-17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– 2 часа; для подростков 14 лет и старше - 3 часа. Через каждые 45 минут работы необходимо устраивать регламентированные 15-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минутные  перерывы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отдыха. Работа на участках и в помещениях, обработанных пестицидами и </w:t>
      </w:r>
      <w:proofErr w:type="spellStart"/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агрохимикатами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 допускается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сроки, установленные Государственным Каталогом пестицидов и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агрохимикатов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10.28. При организации групп продленного дня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 руководствоваться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рекомендациями, изложенными в приложении 6 настоящих санитарных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– 2 ч, в 6-8 классах - 2,5 ч, в 9-11 классах – до 3,5 ч.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10.32. Вес ежедневного комплекта учебников и письменных принадлежностей не должен превышать: для учащихся 1-2-х классов – более 1,5 кг, 3-4-х классов – более 2 кг; - 5-6-х - более 2,5 кг, 7-8-х – более 3,5 кг, 9-11-х – более 4,0 кг.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10.33. В целях профилактики нарушения осанки обучающихся рекомендуется для начальных классов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иметь  два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комплекта учебников: один - для использования на уроках в общеобразовательном учреждении, второй – для приготовления домашних заданий.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11.2. Медицинские осмотры обучающихся в общеобразовательных учреждениях и воспитанников подразделений дошкольного образования следует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организовывать  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проводить в порядке, установленным федеральным органом исполнительной власти в области здравоохранения.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</w:t>
      </w:r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раствором спирта.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 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профилактическом  лечении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кожных покровов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осуществляют трижды с интервалом в 10 дней.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11.8. Все работники общеобразовательного учреждения проходят предварительные и периодические медицинские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осмотры,  должны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быть привиты в соответствии с национальным 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Работники, уклоняющиеся от прохождения медицинских осмотров, не допускаются к работе.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11.9. Педагогические работники общеобразовательных учреждений при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трудоустройстве  проходят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профессиональную гигиеническую подготовку и аттестацию.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XII. Требования к санитарному содержанию территории и помещений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жаркую,  сухую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погоду поверхности площадок и травяной покров рекомендуется поливать за 20 минут до начала  прогулки и спортивных занятий. Зимой – площадки и пешеходные дорожки отчищать от снега и льда.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Мусор собирают в мусоросборники,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  должны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  После освобождения контейнеры (мусоросборники) должны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  очищены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и обработаны дезинфекционными (дезинсекционными) средствами,  разрешенные в установленном порядке.  Не допускается сжигание мусора на территории общеобразовательного учреждения, в том числе в мусоросборниках.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светопроемы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уменьшающих значения показателей естественной освещенности ниже нормируемых, проводят мероприятия по их вырубке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 обрезке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ветвей.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Туалеты,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столовые,  вестибюли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рекреации подлежат влажной уборке после каждой перемены.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Дезинфицирующие растворы для мытья полов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готовят  перед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непосредственным применением в туалетных комнатах в отсутствии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12.4. Дезинфицирующие и моющие средства хранят в упаковке производителя, в соответствии с инструкцией, и в местах недоступных для обучающихся.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Вытяжные вентиляционные решетки ежемесячно очищают от пыли.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предстерилизационной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очистке и стерилизации изделий медицинского назначения.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12.10. При образовании медицинских отходов, которые по степени эпидемиологической опасности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относятся  к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потенциально опасным отходам,  их обезвреживают и удаляют  в соответствии с правилами  сбора, хранения, переработки, обезвреживания и удаления всех видов отходов лечебно-профилактических учреждений.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12.12. По окончании уборки весь уборочный инвентарь промывают с использованием моющих средств, ополаскивают проточной водой и просушивают.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Хранят  уборочный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инвентарь в отведенном для этих целей месте.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12.15. Спортивный инвентарь подлежит ежедневной обработке моющими средствами.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инвентарь, размещенный в зале, протирают увлажненной ветошью, металлические части –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организациями в соответствии с нормативно-методическими документами.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целью предупреждения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выплода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мух и уничтожения их на фазе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развития  один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XIII. Требования к соблюдению санитарных правил.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7A1E14" w:rsidRPr="007A1E14" w:rsidRDefault="007A1E14" w:rsidP="007A1E14">
      <w:pPr>
        <w:numPr>
          <w:ilvl w:val="0"/>
          <w:numId w:val="7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 учреждении настоящих санитарных правил и доведение их содержания до работников учреждения;</w:t>
      </w:r>
    </w:p>
    <w:p w:rsidR="007A1E14" w:rsidRPr="007A1E14" w:rsidRDefault="007A1E14" w:rsidP="007A1E14">
      <w:pPr>
        <w:numPr>
          <w:ilvl w:val="0"/>
          <w:numId w:val="7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выполнение требований санитарных правил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всеми  работниками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учреждения;</w:t>
      </w:r>
    </w:p>
    <w:p w:rsidR="007A1E14" w:rsidRPr="007A1E14" w:rsidRDefault="007A1E14" w:rsidP="007A1E14">
      <w:pPr>
        <w:numPr>
          <w:ilvl w:val="0"/>
          <w:numId w:val="7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необходимые условия для соблюдения санитарных правил;</w:t>
      </w:r>
    </w:p>
    <w:p w:rsidR="007A1E14" w:rsidRPr="007A1E14" w:rsidRDefault="007A1E14" w:rsidP="007A1E14">
      <w:pPr>
        <w:numPr>
          <w:ilvl w:val="0"/>
          <w:numId w:val="7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A1E14" w:rsidRPr="007A1E14" w:rsidRDefault="007A1E14" w:rsidP="007A1E14">
      <w:pPr>
        <w:numPr>
          <w:ilvl w:val="0"/>
          <w:numId w:val="7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наличие медицинских книжек на каждого работника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своевременное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прохождение ими периодических медицинских обследований;</w:t>
      </w:r>
    </w:p>
    <w:p w:rsidR="007A1E14" w:rsidRPr="007A1E14" w:rsidRDefault="007A1E14" w:rsidP="007A1E14">
      <w:pPr>
        <w:numPr>
          <w:ilvl w:val="0"/>
          <w:numId w:val="7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организацию мероприятий по дезинфекции, дезинсекции и дератизации;</w:t>
      </w:r>
    </w:p>
    <w:p w:rsidR="007A1E14" w:rsidRPr="007A1E14" w:rsidRDefault="007A1E14" w:rsidP="007A1E14">
      <w:pPr>
        <w:numPr>
          <w:ilvl w:val="0"/>
          <w:numId w:val="7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аптечек для оказания первой медицинской помощи и их своевременное пополнение.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СанПиН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2.4.2.2821 -10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Рекомендации по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воспитанию  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формированию  правильной рабочей позы  у обучающихся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формирования правильной осанки и сохранения здоровья, необходимо с первых дней обучения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 общеобразовательном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формирования правильной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осанки  необходимо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  утомительна: сидеть глубоко на стуле, ровно держать корпус и голову; ноги должны быть согнуты в тазобедренном и колен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суставах, ступни опираться на пол, предплечья свободно лежать на столе.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  Обе ноги всей ступней опираются на пол.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овладении навыкам письма   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 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учебном кабинете следует поместить таблицу «Правильно сиди при письме»,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(4 - 4,5 см) и достаточную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формоустойчивость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 2</w:t>
      </w:r>
      <w:proofErr w:type="gramEnd"/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СанПиН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2.4.2.2821 -10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Размеры некоторых столярных и слесарных инструментов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1701"/>
        <w:gridCol w:w="3024"/>
      </w:tblGrid>
      <w:tr w:rsidR="007A1E14" w:rsidRPr="007A1E14" w:rsidTr="007A1E14">
        <w:trPr>
          <w:tblHeader/>
        </w:trPr>
        <w:tc>
          <w:tcPr>
            <w:tcW w:w="2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Инструменты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возраст обучающихся</w:t>
            </w:r>
          </w:p>
        </w:tc>
      </w:tr>
      <w:tr w:rsidR="007A1E14" w:rsidRPr="007A1E14" w:rsidTr="007A1E14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10-12 лет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13-15 лет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Ножовка столярная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длина полотна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280-300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320-350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шаг зубьев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 мм</w:t>
            </w:r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длина ручки (форма призмы)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ширина со стороны полотна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ширина со стороны ладони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ширина со стороны боковой грани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Шерхебель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колодки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колодки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 мм</w:t>
            </w:r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длина железки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ширина железки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Рубанок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металлической колодки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ширина металлической колодки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железки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железки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30-40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Молоток столярный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г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 г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сечение ручки в месте хвата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26х20 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28х22 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Рашпиль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длина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ручки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диаметр наиболее толстой части брюшка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Клещи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длина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рычагов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 мм</w:t>
            </w:r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 мм</w:t>
            </w:r>
            <w:proofErr w:type="gramEnd"/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 мм</w:t>
            </w:r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Напильники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длина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 мм</w:t>
            </w:r>
            <w:proofErr w:type="gramEnd"/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ручки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диаметр наиболее толстой части брюшка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lastRenderedPageBreak/>
              <w:t>Ножовка слесарная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полотна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 мм</w:t>
            </w:r>
            <w:proofErr w:type="gramEnd"/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ручки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диаметр наиболее толстой части брюшка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Молоток слесарный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 г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 г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280-300 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300-320 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сечение ручки в месте хвата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26х20 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28х22 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Ножницы по металлу</w:t>
            </w:r>
          </w:p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режущей части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 мм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мм</w:t>
            </w:r>
          </w:p>
        </w:tc>
      </w:tr>
      <w:tr w:rsidR="007A1E14" w:rsidRPr="007A1E14" w:rsidTr="007A1E14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strike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Объем ведер и леек: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детей 8-10 лет – не более 3 литров;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детей 11-12 лет – не более 4 литров;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детей 13-14 лет – не более 6 литров;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детей 15-16 лет – не более 8 литров.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 СанПиН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2.4.2.2821-10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Гигиенические рекомендации к расписанию уроков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биоритмологический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Шкала трудности предметов для 1-4 классов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 (ранг трудности)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Русский (национальный, </w:t>
            </w: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  язык</w:t>
            </w:r>
            <w:proofErr w:type="gramEnd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Природоведение, информатика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(национальная) литература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История (4 классов)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Рисование и музыка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1E14" w:rsidRPr="007A1E14" w:rsidTr="007A1E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Шкала трудности учебных предметов, изучаемых в 5-9 классах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227"/>
        <w:gridCol w:w="1227"/>
        <w:gridCol w:w="1227"/>
        <w:gridCol w:w="1227"/>
        <w:gridCol w:w="1156"/>
      </w:tblGrid>
      <w:tr w:rsidR="007A1E14" w:rsidRPr="007A1E14" w:rsidTr="007A1E14"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 (ранг трудности)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художественная культура (МХК)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Краеведение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A1E14" w:rsidRPr="007A1E14" w:rsidTr="007A1E1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Таблица 3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Шкала трудности учебных предметов изучаемых </w:t>
      </w:r>
      <w:proofErr w:type="gramStart"/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  10</w:t>
      </w:r>
      <w:proofErr w:type="gramEnd"/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-11 классах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464"/>
        <w:gridCol w:w="3213"/>
        <w:gridCol w:w="1465"/>
      </w:tblGrid>
      <w:tr w:rsidR="007A1E14" w:rsidRPr="007A1E14" w:rsidTr="007A1E14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Общеобразовательные предметы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 (ранг трудности)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225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7A1E14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Общеобразовательные предметы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 (ранг трудности)</w:t>
            </w:r>
          </w:p>
        </w:tc>
      </w:tr>
      <w:tr w:rsidR="007A1E14" w:rsidRPr="007A1E14" w:rsidTr="007A1E14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Информатика, Экономика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A1E14" w:rsidRPr="007A1E14" w:rsidTr="007A1E14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Геометрия, химия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Обществознание, МХК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1E14" w:rsidRPr="007A1E14" w:rsidTr="007A1E14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1E14" w:rsidRPr="007A1E14" w:rsidTr="007A1E14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География, Экология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1E14" w:rsidRPr="007A1E14" w:rsidTr="007A1E14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Литература, иностранный язык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ОБЖ, Краеведение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1E14" w:rsidRPr="007A1E14" w:rsidTr="007A1E14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Приложение 4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СанПиН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2.4.2.2821 -10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Рекомендуемый  комплекс</w:t>
      </w:r>
      <w:proofErr w:type="gramEnd"/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упражнений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физкультурных минуток (ФМ)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минуток(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–ФМ) для снятия локального утомления и ФМ общего воздействия.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для улучшения мозгового кровообращения: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Исходное положение (далее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2.И.п. - сидя, руки на поясе. 1 - поворот головы направо, 2 -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3 - поворот головы налево, 4 -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Повторить 6 - 8 раз. Темп медленный.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3 - 4 - то же правой рукой. Повторить 4 - 6 раз. Темп медленный.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для снятия утомления с плечевого пояса и рук: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для снятия утомления с туловища: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5 - 8 - то же в другую сторону. Повторить 6 - 8 раз. Темп средний.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Упражнения для улучшения мозгового кровообращения.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- сидя, руки на поясе. 1 - поворот головы направо, 2 -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3 поворот головы налево, 4 -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5 - плавно наклонить голову назад, 6 -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7 - голову наклонить вперед. Повторить 4 - 6 раз. Темп медленный.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Упражнения для снятия утомления с мелких мышц кисти.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Упражнение для снятия утомления с мышц туловища.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Упражнение для мобилизации внимания. </w:t>
      </w:r>
      <w:proofErr w:type="spell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</w:t>
      </w:r>
      <w:proofErr w:type="spell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Приложение 5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 СанПиН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2.4.2.2821-10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Рекомендуемый комплекс упражнений гимнастики глаз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numPr>
          <w:ilvl w:val="0"/>
          <w:numId w:val="8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Быстро поморгать, закрыть глаза и посидеть спокойно, медленно считая до 5. Повторять 4 - 5 раз.</w:t>
      </w:r>
    </w:p>
    <w:p w:rsidR="007A1E14" w:rsidRPr="007A1E14" w:rsidRDefault="007A1E14" w:rsidP="007A1E14">
      <w:pPr>
        <w:numPr>
          <w:ilvl w:val="0"/>
          <w:numId w:val="8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Крепко зажмурить глаза (считать до 3, открыть их и посмотреть вдаль (считать до 5). Повторять 4 - 5 раз.</w:t>
      </w:r>
    </w:p>
    <w:p w:rsidR="007A1E14" w:rsidRPr="007A1E14" w:rsidRDefault="007A1E14" w:rsidP="007A1E14">
      <w:pPr>
        <w:numPr>
          <w:ilvl w:val="0"/>
          <w:numId w:val="8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A1E14" w:rsidRPr="007A1E14" w:rsidRDefault="007A1E14" w:rsidP="007A1E14">
      <w:pPr>
        <w:numPr>
          <w:ilvl w:val="0"/>
          <w:numId w:val="8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на указательный палец вытянутой руки на счет 1 - 4, потом перенести взор вдаль на счет 1 - 6. Повторять 4 - 5 раз</w:t>
      </w:r>
    </w:p>
    <w:p w:rsidR="007A1E14" w:rsidRPr="007A1E14" w:rsidRDefault="007A1E14" w:rsidP="007A1E14">
      <w:pPr>
        <w:numPr>
          <w:ilvl w:val="0"/>
          <w:numId w:val="8"/>
        </w:numPr>
        <w:shd w:val="clear" w:color="auto" w:fill="FFFFFF"/>
        <w:spacing w:before="75" w:after="75" w:line="293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6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СанПиН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2.4.2.2821-10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Рекомендации к организации и режиму работы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групп продленного дня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положения.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Комплектовать группы продленного дня рекомендуется из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  одного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8.00-8.30 до 18-19.00. часов.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Помещения групп продленного дня для обучающихся I-VIII классов це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лесообразно размещать в пределах соответствующих учебных секций, включая   рекреации.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для обучающихся первых классов группы прод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 обучающихся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II—VIII классов, в зависимости от конкретных возмож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ностей, рекомендуется выделить закрепленные помещения для организа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игровой деятельности, кружковой работы, занятий по желанию обучающихся, дневного сна для ослабленных.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дня.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обеспечения максимально возможного оздоровитель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ного влияния и сохранения работоспособности обучающихся, посещающих группы продлен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оздорови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тельных  мероприятий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Наилучшим сочетанием видов деятельности  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режиме дня должны обязательно предусматриваться: питание, про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гулка, дневной сон для обучающихся 1-х классов и ослабленных обучающихся II-III классов, самоподготовка, общественно-полезный труд, кружковая работа и  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широкое  проведение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физкультурно-оздоровительных   мероприятий.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Отдых на свежем воздухе. 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мени отводится на свежем воздухе. Целесообразно   предусмотреть   прогулки: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- до обеда, длительностью не менее 1 часа, после окончания учебных занятий в школе;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- перед самоподготовкой, в течение часа.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Прогулки рекомендуется сопровождать спортивными, подвижными иг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непогоду подвижные игры можно переносить в хорошо проветриваемые помещения.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щадки. Кроме того, для этих целей могут быть использованы прилежащие скверы,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парки,  лес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стадионы.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Организация  дневного</w:t>
      </w:r>
      <w:proofErr w:type="gramEnd"/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сна   для первоклассников и ослабленных детей.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Сон снимает усталость и возбуждение детей, длительное время находящихся в большом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коллективе,  повышает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  работоспособность.  Длительность дневного сна должна быть не менее 1 часа.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организации дневного сна должны быть выделены либо специаль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спальные, либо универсальные помещения, площадью из расчета 4,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  м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на одного учащегося, оборудованные подростковыми (размером 1600Х 700 мм) или встроенными одноярусными кроватями.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расстановке кроватей необходимо соблюдать расстояние между: длинными сторонами кровати — 50 см; изголовьями — 30 см; кроватью и наружной стеной — 60 см, а для северных районов страны - 100 см.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каждым обучающимся должно быть закреплено определенное спальное место со сменой постельного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белья  по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мере загрязнения, но не реже 1 раз в 10 дней.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Подготовка домашних заданий.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приготовление  уроков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проводить  в  закрепленном   учебном помещении, оборудованном мебелью, соответствующей росту обучающихся;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начинать самоподготовку в 15-16 часов, так как к этому вре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мени отмечается физиологический подъем работоспособности;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ограничивать длительность выполнения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домашних  задании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 чтобы затраты времени на  выполнение не превышали (в астрономических часах): во 2-3 классах - 1,5 ч, в 4-5 классах – 2 ч, в 6-8 классах - 2,5 ч, в 9-11 классах – до 3,5 ч.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предоставлять по усмотрению обучающихся очередность выполнения до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машних заданий, рекомендуя при этом начинать с предмета средней труд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ности для данного обучающегося;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предоставлять  обучающимся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возможность  устраивать  произволь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перерывы по завершению определенного этапа работы;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  «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физкультурные  минутки» длительностью   1—2 минуты;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предоставлять обучающимся,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закончившим  выполнение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домашних заданий  раньше всей группы, чтобы предоставить возможность приступить к заняти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  по интересам  (в игровой, библиотеке, читальне).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Внеурочная деятельность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Длительность занятий зависит от возраста и вида деятельности. Продолжительность таких видов деятельности как чтение, музыкальные за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нятия, рисование, лепка, рукоделие, тихие игры, должны составлять не более 50 минут в день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 обучающихся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1-2 классов, и не более полутора часов в день - для остальных классов. На музыкальных занятиях рекоменду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ется шире использовать элементы ритмики и хореографии. Просмотры телепередач и кинофильмов не следует прово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дить чаще двух раз в неделю с ограничением длительности просмотра до 1 часа для обучающихся 1-3 классов и 1,5— для обучающихся 4-8 классов.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для организации различных видов внеурочной деятель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7A1E14" w:rsidRPr="007A1E14" w:rsidRDefault="007A1E14" w:rsidP="007A1E1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Питание.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 быть предусмотрено трехразовое питание обучающихся: завтрак - на второй или третьей перемене во время учебных </w:t>
      </w: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тии;  обед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 период пребывания на прод</w:t>
      </w: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ленном дне в 13—14 часов, полдник  - в 16—17 часов.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7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СанПиН</w:t>
      </w:r>
      <w:proofErr w:type="gramEnd"/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2.4.2.2821-10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года.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729"/>
        <w:gridCol w:w="1366"/>
        <w:gridCol w:w="1362"/>
        <w:gridCol w:w="1362"/>
        <w:gridCol w:w="1533"/>
      </w:tblGrid>
      <w:tr w:rsidR="007A1E14" w:rsidRPr="007A1E14" w:rsidTr="007A1E14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Климатическая зона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 обучающихся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ветра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скорости ветра до 5 м/сек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скорости ветра 6-10 м/сек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скорости ветра более 10 м/сек</w:t>
            </w:r>
          </w:p>
        </w:tc>
      </w:tr>
      <w:tr w:rsidR="007A1E14" w:rsidRPr="007A1E14" w:rsidTr="007A1E14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12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- 10-11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- 6-7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- 3-4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не проводятся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12-13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- 8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14-15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- 8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условиях заполярья (Мурманская область)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12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- 11-13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- 7-9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-4-5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не проводятся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12-13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- 11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- 8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14-15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- 18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- 11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- 21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- 18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- 13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Средняя полоса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12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0 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- 6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- 3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не проводятся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12-13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- 8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14-15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- 12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- 8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- 16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- 15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2227"/>
        <w:gridCol w:w="1884"/>
        <w:gridCol w:w="1870"/>
        <w:gridCol w:w="1860"/>
      </w:tblGrid>
      <w:tr w:rsidR="007A1E14" w:rsidRPr="007A1E14" w:rsidTr="007A1E1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Сезоны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Возрастные категории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Температура воздуха 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Влажность воздуха 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Скорость ветра</w:t>
            </w:r>
          </w:p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м/сек</w:t>
            </w:r>
          </w:p>
        </w:tc>
      </w:tr>
      <w:tr w:rsidR="007A1E14" w:rsidRPr="007A1E14" w:rsidTr="007A1E14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1-4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  -7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&lt;2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5-11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  -15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&lt;5</w:t>
            </w:r>
          </w:p>
        </w:tc>
      </w:tr>
      <w:tr w:rsidR="007A1E14" w:rsidRPr="007A1E14" w:rsidTr="007A1E14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1-4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  +5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5-11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  +5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0-7</w:t>
            </w:r>
          </w:p>
        </w:tc>
      </w:tr>
      <w:tr w:rsidR="007A1E14" w:rsidRPr="007A1E14" w:rsidTr="007A1E14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1-4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&lt;+25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2-6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5-11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&lt;+30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0-8</w:t>
            </w:r>
          </w:p>
        </w:tc>
      </w:tr>
      <w:tr w:rsidR="007A1E14" w:rsidRPr="007A1E14" w:rsidTr="007A1E14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1-4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&gt; +3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5-11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&gt;0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0-8</w:t>
            </w:r>
          </w:p>
        </w:tc>
      </w:tr>
      <w:tr w:rsidR="007A1E14" w:rsidRPr="007A1E14" w:rsidTr="007A1E14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Весеннее межсезонье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1-4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  -3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5-11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  -7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0-6</w:t>
            </w:r>
          </w:p>
        </w:tc>
      </w:tr>
      <w:tr w:rsidR="007A1E14" w:rsidRPr="007A1E14" w:rsidTr="007A1E14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Осеннее межсезонье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1-4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  -5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0-3</w:t>
            </w:r>
          </w:p>
        </w:tc>
      </w:tr>
      <w:tr w:rsidR="007A1E14" w:rsidRPr="007A1E14" w:rsidTr="007A1E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E14" w:rsidRPr="007A1E14" w:rsidRDefault="007A1E14" w:rsidP="007A1E1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5-11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  -10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E14" w:rsidRPr="007A1E14" w:rsidRDefault="007A1E14" w:rsidP="007A1E14">
            <w:pPr>
              <w:spacing w:before="75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0-8</w:t>
            </w:r>
          </w:p>
        </w:tc>
      </w:tr>
    </w:tbl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E14" w:rsidRPr="007A1E14" w:rsidRDefault="007A1E14" w:rsidP="007A1E14">
      <w:pPr>
        <w:shd w:val="clear" w:color="auto" w:fill="FFFFFF"/>
        <w:spacing w:before="75" w:after="15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E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Постановление Правительства Российской Федерации от 31.03.2009 № 277 «Об утверждении Положения о лицензировании образовательной деятельности»</w:t>
      </w:r>
    </w:p>
    <w:p w:rsidR="00C9451D" w:rsidRDefault="00C9451D" w:rsidP="007A1E14">
      <w:pPr>
        <w:pStyle w:val="2"/>
      </w:pPr>
      <w:bookmarkStart w:id="0" w:name="_GoBack"/>
      <w:bookmarkEnd w:id="0"/>
    </w:p>
    <w:sectPr w:rsidR="00C9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7D6C"/>
    <w:multiLevelType w:val="multilevel"/>
    <w:tmpl w:val="B856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7634F"/>
    <w:multiLevelType w:val="multilevel"/>
    <w:tmpl w:val="0D2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E74CB"/>
    <w:multiLevelType w:val="multilevel"/>
    <w:tmpl w:val="B2F4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166D4"/>
    <w:multiLevelType w:val="multilevel"/>
    <w:tmpl w:val="27F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C34A1"/>
    <w:multiLevelType w:val="multilevel"/>
    <w:tmpl w:val="A980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A6DE5"/>
    <w:multiLevelType w:val="multilevel"/>
    <w:tmpl w:val="529A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B113C"/>
    <w:multiLevelType w:val="multilevel"/>
    <w:tmpl w:val="BBB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550D5"/>
    <w:multiLevelType w:val="multilevel"/>
    <w:tmpl w:val="88E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14"/>
    <w:rsid w:val="007A1E14"/>
    <w:rsid w:val="00C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6300-B571-456B-94B0-E1553B8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1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1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A1E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E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7A1E14"/>
    <w:rPr>
      <w:b/>
      <w:bCs/>
    </w:rPr>
  </w:style>
  <w:style w:type="paragraph" w:styleId="a4">
    <w:name w:val="Normal (Web)"/>
    <w:basedOn w:val="a"/>
    <w:uiPriority w:val="99"/>
    <w:semiHidden/>
    <w:unhideWhenUsed/>
    <w:rsid w:val="007A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E14"/>
  </w:style>
  <w:style w:type="paragraph" w:styleId="a5">
    <w:name w:val="No Spacing"/>
    <w:uiPriority w:val="1"/>
    <w:qFormat/>
    <w:rsid w:val="007A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15903</Words>
  <Characters>90649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HellChaos</dc:creator>
  <cp:keywords/>
  <dc:description/>
  <cp:lastModifiedBy>HellChaos</cp:lastModifiedBy>
  <cp:revision>1</cp:revision>
  <dcterms:created xsi:type="dcterms:W3CDTF">2015-12-06T13:50:00Z</dcterms:created>
  <dcterms:modified xsi:type="dcterms:W3CDTF">2015-12-06T13:51:00Z</dcterms:modified>
</cp:coreProperties>
</file>